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Pr="00933BEB" w:rsidRDefault="00424A5A">
      <w:pPr>
        <w:rPr>
          <w:rFonts w:ascii="Arial" w:hAnsi="Arial" w:cs="Arial"/>
          <w:sz w:val="20"/>
          <w:szCs w:val="20"/>
        </w:rPr>
      </w:pPr>
    </w:p>
    <w:p w:rsidR="00556816" w:rsidRPr="00933BEB" w:rsidRDefault="00556816">
      <w:pPr>
        <w:rPr>
          <w:rFonts w:ascii="Arial" w:hAnsi="Arial" w:cs="Arial"/>
          <w:sz w:val="20"/>
          <w:szCs w:val="20"/>
        </w:rPr>
      </w:pPr>
    </w:p>
    <w:p w:rsidR="00556816" w:rsidRPr="00933BEB" w:rsidRDefault="00556816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933BEB">
        <w:rPr>
          <w:rFonts w:ascii="Arial" w:hAnsi="Arial" w:cs="Arial"/>
          <w:b/>
          <w:spacing w:val="20"/>
          <w:szCs w:val="20"/>
        </w:rPr>
        <w:t xml:space="preserve">SPREMEMBA RAZPISNE DOKUMENTACIJE </w:t>
      </w:r>
    </w:p>
    <w:p w:rsidR="00556816" w:rsidRPr="00AE5AEA" w:rsidRDefault="00556816" w:rsidP="00AE5AEA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AE5AEA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:rsidR="00AE5AEA" w:rsidRPr="00AE5AEA" w:rsidRDefault="00AE5AEA" w:rsidP="00AE5AEA">
      <w:pPr>
        <w:pStyle w:val="Konnaopomba-besedilo"/>
        <w:jc w:val="center"/>
        <w:rPr>
          <w:rFonts w:ascii="Arial" w:hAnsi="Arial" w:cs="Arial"/>
          <w:b/>
          <w:szCs w:val="20"/>
        </w:rPr>
      </w:pPr>
      <w:r w:rsidRPr="00AE5AEA">
        <w:rPr>
          <w:rFonts w:ascii="Arial" w:hAnsi="Arial" w:cs="Arial"/>
          <w:b/>
          <w:szCs w:val="20"/>
        </w:rPr>
        <w:t>Izdelava, dobava in montaža opreme v sklopu projekta »</w:t>
      </w:r>
      <w:r>
        <w:rPr>
          <w:rFonts w:ascii="Arial" w:hAnsi="Arial" w:cs="Arial"/>
          <w:b/>
          <w:szCs w:val="20"/>
        </w:rPr>
        <w:t>O</w:t>
      </w:r>
      <w:r w:rsidRPr="00AE5AEA">
        <w:rPr>
          <w:rFonts w:ascii="Arial" w:hAnsi="Arial" w:cs="Arial"/>
          <w:b/>
          <w:szCs w:val="20"/>
        </w:rPr>
        <w:t xml:space="preserve">srednji prireditveni stadion </w:t>
      </w:r>
      <w:r>
        <w:rPr>
          <w:rFonts w:ascii="Arial" w:hAnsi="Arial" w:cs="Arial"/>
          <w:b/>
          <w:szCs w:val="20"/>
        </w:rPr>
        <w:t>L</w:t>
      </w:r>
      <w:r w:rsidRPr="00AE5AEA">
        <w:rPr>
          <w:rFonts w:ascii="Arial" w:hAnsi="Arial" w:cs="Arial"/>
          <w:b/>
          <w:szCs w:val="20"/>
        </w:rPr>
        <w:t xml:space="preserve">judski vrt - finalizacija prostorov severnega </w:t>
      </w:r>
      <w:proofErr w:type="spellStart"/>
      <w:r w:rsidRPr="00AE5AEA">
        <w:rPr>
          <w:rFonts w:ascii="Arial" w:hAnsi="Arial" w:cs="Arial"/>
          <w:b/>
          <w:szCs w:val="20"/>
        </w:rPr>
        <w:t>podtribunja</w:t>
      </w:r>
      <w:proofErr w:type="spellEnd"/>
      <w:r w:rsidRPr="00AE5AEA">
        <w:rPr>
          <w:rFonts w:ascii="Arial" w:hAnsi="Arial" w:cs="Arial"/>
          <w:b/>
          <w:szCs w:val="20"/>
        </w:rPr>
        <w:t>«</w:t>
      </w:r>
    </w:p>
    <w:p w:rsidR="004B34B5" w:rsidRPr="00933BEB" w:rsidRDefault="004B34B5">
      <w:pPr>
        <w:pStyle w:val="Konnaopomba-besedilo"/>
        <w:jc w:val="both"/>
        <w:rPr>
          <w:rFonts w:ascii="Arial" w:hAnsi="Arial" w:cs="Arial"/>
          <w:szCs w:val="20"/>
        </w:rPr>
      </w:pPr>
    </w:p>
    <w:p w:rsidR="000646A9" w:rsidRPr="00933BEB" w:rsidRDefault="000646A9" w:rsidP="000646A9">
      <w:pPr>
        <w:pStyle w:val="Konnaopomba-besedilo"/>
        <w:jc w:val="both"/>
        <w:rPr>
          <w:rFonts w:ascii="Arial" w:hAnsi="Arial" w:cs="Arial"/>
          <w:szCs w:val="20"/>
        </w:rPr>
      </w:pPr>
      <w:r w:rsidRPr="00933BEB">
        <w:rPr>
          <w:rFonts w:ascii="Arial" w:hAnsi="Arial" w:cs="Arial"/>
          <w:szCs w:val="20"/>
        </w:rPr>
        <w:t xml:space="preserve">Obvestilo o spremembi razpisne dokumentacije je objavljeno na "Portalu javnih naročil" in na naročnikovi spletni strani. K obvestilu o spremembi je na naročnikovi spletni strani priložen čistopis spremenjenega dokumenta. </w:t>
      </w:r>
    </w:p>
    <w:p w:rsidR="004B34B5" w:rsidRPr="00933BEB" w:rsidRDefault="004B34B5">
      <w:pPr>
        <w:pStyle w:val="Konnaopomba-besedilo"/>
        <w:jc w:val="both"/>
        <w:rPr>
          <w:rFonts w:ascii="Arial" w:hAnsi="Arial" w:cs="Arial"/>
          <w:szCs w:val="20"/>
        </w:rPr>
      </w:pPr>
    </w:p>
    <w:p w:rsidR="00556816" w:rsidRPr="00933BEB" w:rsidRDefault="004B34B5" w:rsidP="000646A9">
      <w:pPr>
        <w:pStyle w:val="Konnaopomba-besedilo"/>
        <w:spacing w:after="60"/>
        <w:jc w:val="both"/>
        <w:rPr>
          <w:rFonts w:ascii="Arial" w:hAnsi="Arial" w:cs="Arial"/>
          <w:szCs w:val="20"/>
        </w:rPr>
      </w:pPr>
      <w:r w:rsidRPr="00933BEB">
        <w:rPr>
          <w:rFonts w:ascii="Arial" w:hAnsi="Arial" w:cs="Arial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933BEB">
        <w:trPr>
          <w:trHeight w:val="3511"/>
        </w:trPr>
        <w:tc>
          <w:tcPr>
            <w:tcW w:w="9287" w:type="dxa"/>
          </w:tcPr>
          <w:p w:rsidR="00AE5AEA" w:rsidRDefault="0022611F" w:rsidP="00AE5AEA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cs="Arial"/>
                <w:szCs w:val="20"/>
              </w:rPr>
            </w:pPr>
            <w:r w:rsidRPr="00933BEB">
              <w:rPr>
                <w:rFonts w:cs="Arial"/>
                <w:szCs w:val="20"/>
              </w:rPr>
              <w:t xml:space="preserve">V </w:t>
            </w:r>
            <w:r w:rsidR="00AE5AEA">
              <w:rPr>
                <w:rFonts w:cs="Arial"/>
                <w:szCs w:val="20"/>
              </w:rPr>
              <w:t>Projektni nalogi</w:t>
            </w:r>
            <w:r w:rsidRPr="00933BEB">
              <w:rPr>
                <w:rFonts w:cs="Arial"/>
                <w:szCs w:val="20"/>
              </w:rPr>
              <w:t xml:space="preserve">, </w:t>
            </w:r>
            <w:r w:rsidR="00AE5AEA">
              <w:rPr>
                <w:rFonts w:cs="Arial"/>
                <w:szCs w:val="20"/>
              </w:rPr>
              <w:t>se v točki 3.2 (splošni opis tipske opreme)</w:t>
            </w:r>
            <w:r w:rsidRPr="00933BEB">
              <w:rPr>
                <w:rFonts w:cs="Arial"/>
                <w:szCs w:val="20"/>
              </w:rPr>
              <w:t>,</w:t>
            </w:r>
            <w:r w:rsidR="0003412B">
              <w:rPr>
                <w:rFonts w:cs="Arial"/>
                <w:szCs w:val="20"/>
              </w:rPr>
              <w:t xml:space="preserve"> </w:t>
            </w:r>
            <w:r w:rsidR="00AE5AEA">
              <w:rPr>
                <w:rFonts w:cs="Arial"/>
                <w:szCs w:val="20"/>
              </w:rPr>
              <w:t>v kategoriji »Stoli« zamenjajo 2., 3., 4. in 5. alineja, tako da se namesto:</w:t>
            </w:r>
          </w:p>
          <w:p w:rsidR="00AE5AEA" w:rsidRPr="00AE5AEA" w:rsidRDefault="00AE5AEA" w:rsidP="00AE5AEA">
            <w:pPr>
              <w:pStyle w:val="Telobesedila2"/>
              <w:numPr>
                <w:ilvl w:val="0"/>
                <w:numId w:val="25"/>
              </w:numPr>
              <w:tabs>
                <w:tab w:val="left" w:pos="-540"/>
              </w:tabs>
              <w:spacing w:before="60"/>
              <w:ind w:left="1161"/>
              <w:rPr>
                <w:rFonts w:cs="Arial"/>
                <w:i/>
                <w:szCs w:val="20"/>
              </w:rPr>
            </w:pPr>
            <w:r w:rsidRPr="00AE5AEA">
              <w:rPr>
                <w:rFonts w:cs="Arial"/>
                <w:i/>
                <w:szCs w:val="20"/>
              </w:rPr>
              <w:t xml:space="preserve">Nakladalni stol s kovinskim ogrodjem v obliki sani, brez naslona za roke, školjko iz vezanega lesa in tapeciran s tekstilom (kot npr. Hit </w:t>
            </w:r>
            <w:proofErr w:type="spellStart"/>
            <w:r w:rsidRPr="00AE5AEA">
              <w:rPr>
                <w:rFonts w:cs="Arial"/>
                <w:i/>
                <w:szCs w:val="20"/>
              </w:rPr>
              <w:t>preless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, model </w:t>
            </w:r>
            <w:proofErr w:type="spellStart"/>
            <w:r w:rsidRPr="00AE5AEA">
              <w:rPr>
                <w:rFonts w:cs="Arial"/>
                <w:i/>
                <w:szCs w:val="20"/>
              </w:rPr>
              <w:t>Afilo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) </w:t>
            </w:r>
          </w:p>
          <w:p w:rsidR="00AE5AEA" w:rsidRPr="00AE5AEA" w:rsidRDefault="00AE5AEA" w:rsidP="00AE5AEA">
            <w:pPr>
              <w:pStyle w:val="Telobesedila2"/>
              <w:numPr>
                <w:ilvl w:val="0"/>
                <w:numId w:val="25"/>
              </w:numPr>
              <w:tabs>
                <w:tab w:val="left" w:pos="-540"/>
              </w:tabs>
              <w:spacing w:before="60"/>
              <w:ind w:left="1161"/>
              <w:rPr>
                <w:rFonts w:cs="Arial"/>
                <w:i/>
                <w:szCs w:val="20"/>
              </w:rPr>
            </w:pPr>
            <w:r w:rsidRPr="00AE5AEA">
              <w:rPr>
                <w:rFonts w:cs="Arial"/>
                <w:i/>
                <w:szCs w:val="20"/>
              </w:rPr>
              <w:t xml:space="preserve">Nakladalni stol s kovinskim ogrodjem v obliki sani, z naslonom za roke in preklopno mizico, školjko iz vezanega lesa in tapeciran s tekstilom (kot npr. Hit </w:t>
            </w:r>
            <w:proofErr w:type="spellStart"/>
            <w:r w:rsidRPr="00AE5AEA">
              <w:rPr>
                <w:rFonts w:cs="Arial"/>
                <w:i/>
                <w:szCs w:val="20"/>
              </w:rPr>
              <w:t>preless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, model </w:t>
            </w:r>
            <w:proofErr w:type="spellStart"/>
            <w:r w:rsidRPr="00AE5AEA">
              <w:rPr>
                <w:rFonts w:cs="Arial"/>
                <w:i/>
                <w:szCs w:val="20"/>
              </w:rPr>
              <w:t>Afilo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) </w:t>
            </w:r>
          </w:p>
          <w:p w:rsidR="00AE5AEA" w:rsidRPr="00AE5AEA" w:rsidRDefault="00AE5AEA" w:rsidP="00AE5AEA">
            <w:pPr>
              <w:pStyle w:val="Telobesedila2"/>
              <w:numPr>
                <w:ilvl w:val="0"/>
                <w:numId w:val="25"/>
              </w:numPr>
              <w:tabs>
                <w:tab w:val="left" w:pos="-540"/>
              </w:tabs>
              <w:spacing w:before="60"/>
              <w:ind w:left="1161"/>
              <w:rPr>
                <w:rFonts w:cs="Arial"/>
                <w:i/>
                <w:szCs w:val="20"/>
              </w:rPr>
            </w:pPr>
            <w:r w:rsidRPr="00AE5AEA">
              <w:rPr>
                <w:rFonts w:cs="Arial"/>
                <w:i/>
                <w:szCs w:val="20"/>
              </w:rPr>
              <w:t xml:space="preserve">Pisarniški stol kot npr. EA 217 </w:t>
            </w:r>
            <w:proofErr w:type="spellStart"/>
            <w:r w:rsidRPr="00AE5AEA">
              <w:rPr>
                <w:rFonts w:cs="Arial"/>
                <w:i/>
                <w:szCs w:val="20"/>
              </w:rPr>
              <w:t>soft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 pad (</w:t>
            </w:r>
            <w:proofErr w:type="spellStart"/>
            <w:r w:rsidRPr="00AE5AEA">
              <w:rPr>
                <w:rFonts w:cs="Arial"/>
                <w:i/>
                <w:szCs w:val="20"/>
              </w:rPr>
              <w:t>Eames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 Replika) </w:t>
            </w:r>
          </w:p>
          <w:p w:rsidR="00AE5AEA" w:rsidRPr="00AE5AEA" w:rsidRDefault="00AE5AEA" w:rsidP="00AE5AEA">
            <w:pPr>
              <w:pStyle w:val="Telobesedila2"/>
              <w:numPr>
                <w:ilvl w:val="0"/>
                <w:numId w:val="25"/>
              </w:numPr>
              <w:tabs>
                <w:tab w:val="left" w:pos="-540"/>
              </w:tabs>
              <w:spacing w:before="60"/>
              <w:ind w:left="1161"/>
              <w:rPr>
                <w:rFonts w:cs="Arial"/>
                <w:i/>
                <w:szCs w:val="20"/>
              </w:rPr>
            </w:pPr>
            <w:r w:rsidRPr="00AE5AEA">
              <w:rPr>
                <w:rFonts w:cs="Arial"/>
                <w:i/>
                <w:szCs w:val="20"/>
              </w:rPr>
              <w:t xml:space="preserve">Pisarniški stol kot npr. EA 117 </w:t>
            </w:r>
            <w:proofErr w:type="spellStart"/>
            <w:r w:rsidRPr="00AE5AEA">
              <w:rPr>
                <w:rFonts w:cs="Arial"/>
                <w:i/>
                <w:szCs w:val="20"/>
              </w:rPr>
              <w:t>ribbed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 (</w:t>
            </w:r>
            <w:proofErr w:type="spellStart"/>
            <w:r w:rsidRPr="00AE5AEA">
              <w:rPr>
                <w:rFonts w:cs="Arial"/>
                <w:i/>
                <w:szCs w:val="20"/>
              </w:rPr>
              <w:t>Eames</w:t>
            </w:r>
            <w:proofErr w:type="spellEnd"/>
            <w:r w:rsidRPr="00AE5AEA">
              <w:rPr>
                <w:rFonts w:cs="Arial"/>
                <w:i/>
                <w:szCs w:val="20"/>
              </w:rPr>
              <w:t xml:space="preserve"> Replika) </w:t>
            </w:r>
          </w:p>
          <w:p w:rsid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22611F" w:rsidRPr="00933BEB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pravilno glasijo</w:t>
            </w:r>
            <w:r w:rsidR="0022611F" w:rsidRPr="00933BEB">
              <w:rPr>
                <w:rFonts w:cs="Arial"/>
                <w:szCs w:val="20"/>
              </w:rPr>
              <w:t>:</w:t>
            </w:r>
          </w:p>
          <w:p w:rsidR="00AE5AEA" w:rsidRPr="00AE5AEA" w:rsidRDefault="00AE5AEA" w:rsidP="00367307">
            <w:pPr>
              <w:pStyle w:val="Telobesedila2"/>
              <w:numPr>
                <w:ilvl w:val="0"/>
                <w:numId w:val="26"/>
              </w:numPr>
              <w:tabs>
                <w:tab w:val="left" w:pos="-540"/>
              </w:tabs>
              <w:spacing w:before="60"/>
              <w:ind w:left="1161" w:hanging="288"/>
              <w:rPr>
                <w:rFonts w:cs="Arial"/>
                <w:iCs/>
                <w:szCs w:val="20"/>
              </w:rPr>
            </w:pPr>
            <w:r w:rsidRPr="00AE5AEA">
              <w:rPr>
                <w:rFonts w:cs="Arial"/>
                <w:iCs/>
                <w:szCs w:val="20"/>
              </w:rPr>
              <w:t xml:space="preserve">Nakladalni stol s kovinskim ogrodjem v obliki sani, brez naslona za roke, školjko iz </w:t>
            </w:r>
            <w:r w:rsidRPr="00AE5AEA">
              <w:rPr>
                <w:rFonts w:cs="Arial"/>
                <w:iCs/>
                <w:szCs w:val="20"/>
                <w:u w:val="single"/>
              </w:rPr>
              <w:t>PVC</w:t>
            </w:r>
            <w:r w:rsidRPr="00AE5AEA">
              <w:rPr>
                <w:rFonts w:cs="Arial"/>
                <w:iCs/>
                <w:szCs w:val="20"/>
              </w:rPr>
              <w:t xml:space="preserve"> in tapeciran s tekstilom (kot npr. Hit </w:t>
            </w:r>
            <w:proofErr w:type="spellStart"/>
            <w:r w:rsidRPr="00AE5AEA">
              <w:rPr>
                <w:rFonts w:cs="Arial"/>
                <w:iCs/>
                <w:szCs w:val="20"/>
              </w:rPr>
              <w:t>preless</w:t>
            </w:r>
            <w:proofErr w:type="spellEnd"/>
            <w:r w:rsidRPr="00AE5AEA">
              <w:rPr>
                <w:rFonts w:cs="Arial"/>
                <w:iCs/>
                <w:szCs w:val="20"/>
              </w:rPr>
              <w:t xml:space="preserve">, model </w:t>
            </w:r>
            <w:proofErr w:type="spellStart"/>
            <w:r w:rsidRPr="00AE5AEA">
              <w:rPr>
                <w:rFonts w:cs="Arial"/>
                <w:iCs/>
                <w:szCs w:val="20"/>
              </w:rPr>
              <w:t>Afilo</w:t>
            </w:r>
            <w:proofErr w:type="spellEnd"/>
            <w:r w:rsidRPr="00AE5AEA">
              <w:rPr>
                <w:rFonts w:cs="Arial"/>
                <w:iCs/>
                <w:szCs w:val="20"/>
              </w:rPr>
              <w:t>)</w:t>
            </w:r>
          </w:p>
          <w:p w:rsidR="00AE5AEA" w:rsidRPr="00AE5AEA" w:rsidRDefault="00AE5AEA" w:rsidP="00367307">
            <w:pPr>
              <w:pStyle w:val="Telobesedila2"/>
              <w:numPr>
                <w:ilvl w:val="0"/>
                <w:numId w:val="26"/>
              </w:numPr>
              <w:tabs>
                <w:tab w:val="left" w:pos="-540"/>
              </w:tabs>
              <w:spacing w:before="60"/>
              <w:ind w:left="1161" w:hanging="288"/>
              <w:rPr>
                <w:rFonts w:cs="Arial"/>
                <w:iCs/>
                <w:szCs w:val="20"/>
              </w:rPr>
            </w:pPr>
            <w:r w:rsidRPr="00AE5AEA">
              <w:rPr>
                <w:rFonts w:cs="Arial"/>
                <w:iCs/>
                <w:szCs w:val="20"/>
              </w:rPr>
              <w:t xml:space="preserve">Nakladalni stol s kovinskim ogrodjem v obliki sani, z naslonom za roke in preklopno mizico, školjko iz </w:t>
            </w:r>
            <w:r w:rsidRPr="00AE5AEA">
              <w:rPr>
                <w:rFonts w:cs="Arial"/>
                <w:iCs/>
                <w:szCs w:val="20"/>
                <w:u w:val="single"/>
              </w:rPr>
              <w:t>PVC</w:t>
            </w:r>
            <w:r w:rsidRPr="00AE5AEA">
              <w:rPr>
                <w:rFonts w:cs="Arial"/>
                <w:iCs/>
                <w:szCs w:val="20"/>
              </w:rPr>
              <w:t xml:space="preserve"> in tapeciran s tekstilom (kot npr. Hit </w:t>
            </w:r>
            <w:proofErr w:type="spellStart"/>
            <w:r w:rsidRPr="00AE5AEA">
              <w:rPr>
                <w:rFonts w:cs="Arial"/>
                <w:iCs/>
                <w:szCs w:val="20"/>
              </w:rPr>
              <w:t>preless</w:t>
            </w:r>
            <w:proofErr w:type="spellEnd"/>
            <w:r w:rsidRPr="00AE5AEA">
              <w:rPr>
                <w:rFonts w:cs="Arial"/>
                <w:iCs/>
                <w:szCs w:val="20"/>
              </w:rPr>
              <w:t xml:space="preserve">, model </w:t>
            </w:r>
            <w:proofErr w:type="spellStart"/>
            <w:r w:rsidRPr="00AE5AEA">
              <w:rPr>
                <w:rFonts w:cs="Arial"/>
                <w:iCs/>
                <w:szCs w:val="20"/>
              </w:rPr>
              <w:t>Afilo</w:t>
            </w:r>
            <w:proofErr w:type="spellEnd"/>
            <w:r w:rsidRPr="00AE5AEA">
              <w:rPr>
                <w:rFonts w:cs="Arial"/>
                <w:iCs/>
                <w:szCs w:val="20"/>
              </w:rPr>
              <w:t>)</w:t>
            </w:r>
          </w:p>
          <w:p w:rsidR="00AE5AEA" w:rsidRPr="00AE5AEA" w:rsidRDefault="00AE5AEA" w:rsidP="00367307">
            <w:pPr>
              <w:pStyle w:val="Telobesedila2"/>
              <w:numPr>
                <w:ilvl w:val="0"/>
                <w:numId w:val="26"/>
              </w:numPr>
              <w:tabs>
                <w:tab w:val="left" w:pos="-540"/>
              </w:tabs>
              <w:spacing w:before="60"/>
              <w:ind w:left="1161" w:hanging="288"/>
              <w:rPr>
                <w:rFonts w:cs="Arial"/>
                <w:iCs/>
                <w:szCs w:val="20"/>
                <w:u w:val="single"/>
              </w:rPr>
            </w:pPr>
            <w:bookmarkStart w:id="0" w:name="_Hlk14780773"/>
            <w:r w:rsidRPr="00AE5AEA">
              <w:rPr>
                <w:rFonts w:cs="Arial"/>
                <w:iCs/>
                <w:szCs w:val="20"/>
              </w:rPr>
              <w:t xml:space="preserve">Pisarniški stol, </w:t>
            </w:r>
            <w:r w:rsidRPr="00AE5AEA">
              <w:rPr>
                <w:rFonts w:cs="Arial"/>
                <w:iCs/>
                <w:szCs w:val="20"/>
                <w:u w:val="single"/>
              </w:rPr>
              <w:t xml:space="preserve">brez </w:t>
            </w:r>
            <w:r w:rsidR="00EF7830">
              <w:rPr>
                <w:rFonts w:cs="Arial"/>
                <w:iCs/>
                <w:szCs w:val="20"/>
                <w:u w:val="single"/>
              </w:rPr>
              <w:t xml:space="preserve">naslonov za roke (kot npr. </w:t>
            </w:r>
            <w:proofErr w:type="spellStart"/>
            <w:r w:rsidR="00EF7830">
              <w:rPr>
                <w:rFonts w:cs="Arial"/>
                <w:iCs/>
                <w:szCs w:val="20"/>
                <w:u w:val="single"/>
              </w:rPr>
              <w:t>Nowy</w:t>
            </w:r>
            <w:proofErr w:type="spellEnd"/>
            <w:r w:rsidR="00EF7830">
              <w:rPr>
                <w:rFonts w:cs="Arial"/>
                <w:iCs/>
                <w:szCs w:val="20"/>
                <w:u w:val="single"/>
              </w:rPr>
              <w:t xml:space="preserve"> </w:t>
            </w:r>
            <w:proofErr w:type="spellStart"/>
            <w:r w:rsidR="00EF7830">
              <w:rPr>
                <w:rFonts w:cs="Arial"/>
                <w:iCs/>
                <w:szCs w:val="20"/>
                <w:u w:val="single"/>
              </w:rPr>
              <w:t>Styl</w:t>
            </w:r>
            <w:proofErr w:type="spellEnd"/>
            <w:r w:rsidR="00EF7830">
              <w:rPr>
                <w:rFonts w:cs="Arial"/>
                <w:iCs/>
                <w:szCs w:val="20"/>
                <w:u w:val="single"/>
              </w:rPr>
              <w:t xml:space="preserve"> </w:t>
            </w:r>
            <w:proofErr w:type="spellStart"/>
            <w:r w:rsidR="00EF7830">
              <w:rPr>
                <w:rFonts w:cs="Arial"/>
                <w:iCs/>
                <w:szCs w:val="20"/>
                <w:u w:val="single"/>
              </w:rPr>
              <w:t>Group</w:t>
            </w:r>
            <w:proofErr w:type="spellEnd"/>
            <w:r w:rsidR="00EF7830">
              <w:rPr>
                <w:rFonts w:cs="Arial"/>
                <w:iCs/>
                <w:szCs w:val="20"/>
                <w:u w:val="single"/>
              </w:rPr>
              <w:t>, model NAVIGO)</w:t>
            </w:r>
          </w:p>
          <w:p w:rsidR="00AE5AEA" w:rsidRPr="00AE5AEA" w:rsidRDefault="00AE5AEA" w:rsidP="00367307">
            <w:pPr>
              <w:pStyle w:val="Telobesedila2"/>
              <w:numPr>
                <w:ilvl w:val="0"/>
                <w:numId w:val="26"/>
              </w:numPr>
              <w:tabs>
                <w:tab w:val="left" w:pos="-540"/>
              </w:tabs>
              <w:spacing w:before="60"/>
              <w:ind w:left="1161" w:hanging="288"/>
              <w:rPr>
                <w:rFonts w:cs="Arial"/>
                <w:iCs/>
                <w:szCs w:val="20"/>
              </w:rPr>
            </w:pPr>
            <w:r w:rsidRPr="00AE5AEA">
              <w:rPr>
                <w:rFonts w:cs="Arial"/>
                <w:iCs/>
                <w:szCs w:val="20"/>
              </w:rPr>
              <w:t xml:space="preserve">Pisarniški stol, </w:t>
            </w:r>
            <w:r w:rsidR="00EF7830">
              <w:rPr>
                <w:rFonts w:cs="Arial"/>
                <w:iCs/>
                <w:szCs w:val="20"/>
                <w:u w:val="single"/>
              </w:rPr>
              <w:t>z</w:t>
            </w:r>
            <w:r w:rsidR="00EF7830" w:rsidRPr="00AE5AEA">
              <w:rPr>
                <w:rFonts w:cs="Arial"/>
                <w:iCs/>
                <w:szCs w:val="20"/>
                <w:u w:val="single"/>
              </w:rPr>
              <w:t xml:space="preserve"> </w:t>
            </w:r>
            <w:r w:rsidR="00EF7830">
              <w:rPr>
                <w:rFonts w:cs="Arial"/>
                <w:iCs/>
                <w:szCs w:val="20"/>
                <w:u w:val="single"/>
              </w:rPr>
              <w:t>naslon</w:t>
            </w:r>
            <w:r w:rsidR="00EF7830">
              <w:rPr>
                <w:rFonts w:cs="Arial"/>
                <w:iCs/>
                <w:szCs w:val="20"/>
                <w:u w:val="single"/>
              </w:rPr>
              <w:t>i</w:t>
            </w:r>
            <w:r w:rsidR="00EF7830">
              <w:rPr>
                <w:rFonts w:cs="Arial"/>
                <w:iCs/>
                <w:szCs w:val="20"/>
                <w:u w:val="single"/>
              </w:rPr>
              <w:t xml:space="preserve"> za roke (kot npr. </w:t>
            </w:r>
            <w:proofErr w:type="spellStart"/>
            <w:r w:rsidR="00EF7830">
              <w:rPr>
                <w:rFonts w:cs="Arial"/>
                <w:iCs/>
                <w:szCs w:val="20"/>
                <w:u w:val="single"/>
              </w:rPr>
              <w:t>Nowy</w:t>
            </w:r>
            <w:proofErr w:type="spellEnd"/>
            <w:r w:rsidR="00EF7830">
              <w:rPr>
                <w:rFonts w:cs="Arial"/>
                <w:iCs/>
                <w:szCs w:val="20"/>
                <w:u w:val="single"/>
              </w:rPr>
              <w:t xml:space="preserve"> </w:t>
            </w:r>
            <w:proofErr w:type="spellStart"/>
            <w:r w:rsidR="00EF7830">
              <w:rPr>
                <w:rFonts w:cs="Arial"/>
                <w:iCs/>
                <w:szCs w:val="20"/>
                <w:u w:val="single"/>
              </w:rPr>
              <w:t>Styl</w:t>
            </w:r>
            <w:proofErr w:type="spellEnd"/>
            <w:r w:rsidR="00EF7830">
              <w:rPr>
                <w:rFonts w:cs="Arial"/>
                <w:iCs/>
                <w:szCs w:val="20"/>
                <w:u w:val="single"/>
              </w:rPr>
              <w:t xml:space="preserve"> </w:t>
            </w:r>
            <w:proofErr w:type="spellStart"/>
            <w:r w:rsidR="00EF7830">
              <w:rPr>
                <w:rFonts w:cs="Arial"/>
                <w:iCs/>
                <w:szCs w:val="20"/>
                <w:u w:val="single"/>
              </w:rPr>
              <w:t>Group</w:t>
            </w:r>
            <w:proofErr w:type="spellEnd"/>
            <w:r w:rsidR="00EF7830">
              <w:rPr>
                <w:rFonts w:cs="Arial"/>
                <w:iCs/>
                <w:szCs w:val="20"/>
                <w:u w:val="single"/>
              </w:rPr>
              <w:t>, model NAVIGO)</w:t>
            </w:r>
          </w:p>
          <w:bookmarkEnd w:id="0"/>
          <w:p w:rsidR="00161C78" w:rsidRPr="00933BEB" w:rsidRDefault="00161C78" w:rsidP="00161C78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AE5AEA" w:rsidRDefault="00AE5AEA" w:rsidP="00AE5AEA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cs="Arial"/>
                <w:szCs w:val="20"/>
              </w:rPr>
            </w:pPr>
            <w:r w:rsidRPr="00933BEB">
              <w:rPr>
                <w:rFonts w:cs="Arial"/>
                <w:szCs w:val="20"/>
              </w:rPr>
              <w:t xml:space="preserve">V </w:t>
            </w:r>
            <w:r>
              <w:rPr>
                <w:rFonts w:cs="Arial"/>
                <w:szCs w:val="20"/>
              </w:rPr>
              <w:t>Ponudbenem predračunu</w:t>
            </w:r>
            <w:r w:rsidRPr="00933BEB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se v točki 1.4 (S3 – stol v prostoru »</w:t>
            </w:r>
            <w:proofErr w:type="spellStart"/>
            <w:r>
              <w:rPr>
                <w:rFonts w:cs="Arial"/>
                <w:szCs w:val="20"/>
              </w:rPr>
              <w:t>Press</w:t>
            </w:r>
            <w:proofErr w:type="spellEnd"/>
            <w:r>
              <w:rPr>
                <w:rFonts w:cs="Arial"/>
                <w:szCs w:val="20"/>
              </w:rPr>
              <w:t xml:space="preserve"> center«)</w:t>
            </w:r>
            <w:r w:rsidRPr="00933BEB">
              <w:rPr>
                <w:rFonts w:cs="Arial"/>
                <w:szCs w:val="20"/>
              </w:rPr>
              <w:t>,</w:t>
            </w:r>
            <w:r>
              <w:rPr>
                <w:rFonts w:cs="Arial"/>
                <w:szCs w:val="20"/>
              </w:rPr>
              <w:t xml:space="preserve"> zamenja opis stola, tako da se namesto:</w:t>
            </w:r>
          </w:p>
          <w:p w:rsidR="009E158C" w:rsidRPr="00991829" w:rsidRDefault="009E158C" w:rsidP="009E158C">
            <w:pPr>
              <w:pStyle w:val="Telobesedila2"/>
              <w:widowControl w:val="0"/>
              <w:spacing w:line="254" w:lineRule="atLeast"/>
              <w:rPr>
                <w:rFonts w:cs="Arial"/>
                <w:szCs w:val="20"/>
                <w:highlight w:val="yellow"/>
              </w:rPr>
            </w:pPr>
          </w:p>
          <w:p w:rsidR="00AE5AEA" w:rsidRP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i/>
                <w:iCs/>
                <w:szCs w:val="20"/>
              </w:rPr>
            </w:pPr>
            <w:r w:rsidRPr="00AE5AEA">
              <w:rPr>
                <w:rFonts w:cs="Arial"/>
                <w:i/>
                <w:iCs/>
                <w:szCs w:val="20"/>
              </w:rPr>
              <w:t>PISARNIŠKI STOL EAMES SOFT - NIZEK  ALI EAMES RIBB – NIZEK</w:t>
            </w:r>
          </w:p>
          <w:p w:rsidR="00AE5AEA" w:rsidRP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i/>
                <w:iCs/>
                <w:szCs w:val="20"/>
                <w:u w:val="single"/>
              </w:rPr>
            </w:pPr>
            <w:r w:rsidRPr="00AE5AEA">
              <w:rPr>
                <w:rFonts w:cs="Arial"/>
                <w:i/>
                <w:iCs/>
                <w:szCs w:val="20"/>
                <w:u w:val="single"/>
              </w:rPr>
              <w:t>REPLIKA Z IDENTIČNO IZVEDBO KOT ORIGINAL</w:t>
            </w:r>
          </w:p>
          <w:p w:rsidR="0003412B" w:rsidRP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i/>
                <w:iCs/>
                <w:szCs w:val="20"/>
              </w:rPr>
            </w:pPr>
            <w:r w:rsidRPr="00AE5AEA">
              <w:rPr>
                <w:rFonts w:cs="Arial"/>
                <w:i/>
                <w:iCs/>
                <w:szCs w:val="20"/>
              </w:rPr>
              <w:t xml:space="preserve">Pisarniški stol kot npr.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Eames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model EA 217. Stol na kolesih s prilagod</w:t>
            </w:r>
            <w:r w:rsidR="00D71C2C">
              <w:rPr>
                <w:rFonts w:cs="Arial"/>
                <w:i/>
                <w:iCs/>
                <w:szCs w:val="20"/>
              </w:rPr>
              <w:t>l</w:t>
            </w:r>
            <w:r w:rsidRPr="00AE5AEA">
              <w:rPr>
                <w:rFonts w:cs="Arial"/>
                <w:i/>
                <w:iCs/>
                <w:szCs w:val="20"/>
              </w:rPr>
              <w:t xml:space="preserve">jivo višino, višina sedeža 41-49cm, širina nog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maks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. 64-68 cm, višina hrbtišča stola – 100 cm. Delovni stol na kolesih, dvižni, školjka tapecirana z usnjem brez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rokonaslonov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. Podnožje kromirano,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petkrako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. Stol ima dvižni plinski mehanizem. Školjke so iz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kromiranega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ogrodja, tapecirane s peno prekrito z usnjem v barvi po izbiri projektanta. Kolesa-za tekstilni pod. Material-pravo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premium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usnje.</w:t>
            </w:r>
          </w:p>
          <w:p w:rsidR="00AE5AEA" w:rsidRDefault="00AE5AEA" w:rsidP="0003412B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AE5AEA" w:rsidRDefault="00AE5AEA" w:rsidP="0003412B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pravilno glasi:</w:t>
            </w:r>
          </w:p>
          <w:p w:rsidR="00AE5AEA" w:rsidRDefault="00AE5AEA" w:rsidP="0003412B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EF7830" w:rsidRPr="00EF7830" w:rsidRDefault="00EF7830" w:rsidP="00EF7830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  <w:r w:rsidRPr="00EF7830">
              <w:rPr>
                <w:rFonts w:cs="Arial"/>
                <w:szCs w:val="20"/>
              </w:rPr>
              <w:t xml:space="preserve">Pisarniški stol kot npr. </w:t>
            </w:r>
            <w:proofErr w:type="spellStart"/>
            <w:r w:rsidRPr="00EF7830">
              <w:rPr>
                <w:rFonts w:cs="Arial"/>
                <w:iCs/>
                <w:szCs w:val="20"/>
              </w:rPr>
              <w:t>Nowy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 </w:t>
            </w:r>
            <w:proofErr w:type="spellStart"/>
            <w:r w:rsidRPr="00EF7830">
              <w:rPr>
                <w:rFonts w:cs="Arial"/>
                <w:iCs/>
                <w:szCs w:val="20"/>
              </w:rPr>
              <w:t>Styl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 </w:t>
            </w:r>
            <w:proofErr w:type="spellStart"/>
            <w:r w:rsidRPr="00EF7830">
              <w:rPr>
                <w:rFonts w:cs="Arial"/>
                <w:iCs/>
                <w:szCs w:val="20"/>
              </w:rPr>
              <w:t>Group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, model NAVIGO. Oblazinjen hrbtni naslon, nastavljiv po višini in naklonu. </w:t>
            </w:r>
            <w:proofErr w:type="spellStart"/>
            <w:r w:rsidRPr="00EF7830">
              <w:rPr>
                <w:rFonts w:cs="Arial"/>
                <w:iCs/>
                <w:szCs w:val="20"/>
              </w:rPr>
              <w:t>Synhro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 mehanizem. Gumirana kolesa</w:t>
            </w:r>
            <w:r>
              <w:rPr>
                <w:rFonts w:cs="Arial"/>
                <w:iCs/>
                <w:szCs w:val="20"/>
              </w:rPr>
              <w:t>, fi 65mm</w:t>
            </w:r>
            <w:r w:rsidRPr="00EF7830">
              <w:rPr>
                <w:rFonts w:cs="Arial"/>
                <w:iCs/>
                <w:szCs w:val="20"/>
              </w:rPr>
              <w:t xml:space="preserve">. Oblazinjen sedež, brizgana pena, nastavljiv po globini, črn. </w:t>
            </w:r>
            <w:r>
              <w:rPr>
                <w:rFonts w:cs="Arial"/>
                <w:iCs/>
                <w:szCs w:val="20"/>
              </w:rPr>
              <w:t>Brez naslonov za roke</w:t>
            </w:r>
            <w:r w:rsidRPr="00EF7830">
              <w:rPr>
                <w:rFonts w:cs="Arial"/>
                <w:iCs/>
                <w:szCs w:val="20"/>
              </w:rPr>
              <w:t>. Nastavljiva ledvena opora. Brez naslona za glavo.</w:t>
            </w:r>
          </w:p>
          <w:p w:rsidR="00EF7830" w:rsidRDefault="00EF7830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AE5AEA" w:rsidRDefault="00AE5AEA" w:rsidP="00AE5AEA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cs="Arial"/>
                <w:szCs w:val="20"/>
              </w:rPr>
            </w:pPr>
            <w:r w:rsidRPr="00933BEB">
              <w:rPr>
                <w:rFonts w:cs="Arial"/>
                <w:szCs w:val="20"/>
              </w:rPr>
              <w:t xml:space="preserve">V </w:t>
            </w:r>
            <w:r>
              <w:rPr>
                <w:rFonts w:cs="Arial"/>
                <w:szCs w:val="20"/>
              </w:rPr>
              <w:t>Ponudbenem predračunu</w:t>
            </w:r>
            <w:r w:rsidRPr="00933BEB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se v točki 1.5 (S4 – stol v prostorih »Prevajalci, vratar, pisarna št. 11 in pisarna št. 12«)</w:t>
            </w:r>
            <w:r w:rsidRPr="00933BEB">
              <w:rPr>
                <w:rFonts w:cs="Arial"/>
                <w:szCs w:val="20"/>
              </w:rPr>
              <w:t>,</w:t>
            </w:r>
            <w:r>
              <w:rPr>
                <w:rFonts w:cs="Arial"/>
                <w:szCs w:val="20"/>
              </w:rPr>
              <w:t xml:space="preserve"> zamenja opis stola, tako da se namesto:</w:t>
            </w:r>
          </w:p>
          <w:p w:rsidR="00AE5AEA" w:rsidRPr="00991829" w:rsidRDefault="00AE5AEA" w:rsidP="00AE5AEA">
            <w:pPr>
              <w:pStyle w:val="Telobesedila2"/>
              <w:widowControl w:val="0"/>
              <w:spacing w:line="254" w:lineRule="atLeast"/>
              <w:rPr>
                <w:rFonts w:cs="Arial"/>
                <w:szCs w:val="20"/>
                <w:highlight w:val="yellow"/>
              </w:rPr>
            </w:pPr>
          </w:p>
          <w:p w:rsidR="00AE5AEA" w:rsidRP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i/>
                <w:iCs/>
                <w:szCs w:val="20"/>
              </w:rPr>
            </w:pPr>
            <w:r w:rsidRPr="00AE5AEA">
              <w:rPr>
                <w:rFonts w:cs="Arial"/>
                <w:i/>
                <w:iCs/>
                <w:szCs w:val="20"/>
              </w:rPr>
              <w:lastRenderedPageBreak/>
              <w:t>PISARNIŠKI STOL EAMES RIBB NIZEK</w:t>
            </w:r>
          </w:p>
          <w:p w:rsidR="00AE5AEA" w:rsidRP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i/>
                <w:iCs/>
                <w:szCs w:val="20"/>
                <w:u w:val="single"/>
              </w:rPr>
            </w:pPr>
            <w:r w:rsidRPr="00AE5AEA">
              <w:rPr>
                <w:rFonts w:cs="Arial"/>
                <w:i/>
                <w:iCs/>
                <w:szCs w:val="20"/>
                <w:u w:val="single"/>
              </w:rPr>
              <w:t>REPLIKA Z IDENTIČNO IZVEDBO KOT ORIGINAL</w:t>
            </w:r>
          </w:p>
          <w:p w:rsid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i/>
                <w:iCs/>
                <w:szCs w:val="20"/>
              </w:rPr>
            </w:pPr>
            <w:r w:rsidRPr="00AE5AEA">
              <w:rPr>
                <w:rFonts w:cs="Arial"/>
                <w:i/>
                <w:iCs/>
                <w:szCs w:val="20"/>
              </w:rPr>
              <w:t xml:space="preserve">Pisarniški stol kot npr.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Eames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model EA 217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ribbed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>. Stol na kolesih s prilagod</w:t>
            </w:r>
            <w:r w:rsidR="00D71C2C">
              <w:rPr>
                <w:rFonts w:cs="Arial"/>
                <w:i/>
                <w:iCs/>
                <w:szCs w:val="20"/>
              </w:rPr>
              <w:t>l</w:t>
            </w:r>
            <w:r w:rsidRPr="00AE5AEA">
              <w:rPr>
                <w:rFonts w:cs="Arial"/>
                <w:i/>
                <w:iCs/>
                <w:szCs w:val="20"/>
              </w:rPr>
              <w:t xml:space="preserve">jivo višino, višina sedeža 41-49cm, širina nog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maks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. 64-68 cm, višina hrbtišča stola- 100cm. Delovni stol na kolesih, dvižni, školjka tapecirana z usnjem s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kromiranimi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rokonasloni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. Podnožje kromirano,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petkrako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. Stol ima dvižni plinski mehanizem. Školjke so iz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kromiranega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ogrodja, tapecirane s peno prekrito z usnjem v barvi po izbiri projektanta. Kolesa-za tekstilni pod. Material-pravo </w:t>
            </w:r>
            <w:proofErr w:type="spellStart"/>
            <w:r w:rsidRPr="00AE5AEA">
              <w:rPr>
                <w:rFonts w:cs="Arial"/>
                <w:i/>
                <w:iCs/>
                <w:szCs w:val="20"/>
              </w:rPr>
              <w:t>premium</w:t>
            </w:r>
            <w:proofErr w:type="spellEnd"/>
            <w:r w:rsidRPr="00AE5AEA">
              <w:rPr>
                <w:rFonts w:cs="Arial"/>
                <w:i/>
                <w:iCs/>
                <w:szCs w:val="20"/>
              </w:rPr>
              <w:t xml:space="preserve"> usnje</w:t>
            </w:r>
          </w:p>
          <w:p w:rsid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pravilno glasi:</w:t>
            </w:r>
          </w:p>
          <w:p w:rsidR="00AE5AEA" w:rsidRDefault="00AE5AEA" w:rsidP="00AE5AEA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</w:p>
          <w:p w:rsidR="0022611F" w:rsidRPr="00EF7830" w:rsidRDefault="00EF7830" w:rsidP="00EF7830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szCs w:val="20"/>
              </w:rPr>
            </w:pPr>
            <w:r w:rsidRPr="00EF7830">
              <w:rPr>
                <w:rFonts w:cs="Arial"/>
                <w:szCs w:val="20"/>
              </w:rPr>
              <w:t xml:space="preserve">Pisarniški stol kot npr. </w:t>
            </w:r>
            <w:proofErr w:type="spellStart"/>
            <w:r w:rsidRPr="00EF7830">
              <w:rPr>
                <w:rFonts w:cs="Arial"/>
                <w:iCs/>
                <w:szCs w:val="20"/>
              </w:rPr>
              <w:t>Nowy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 </w:t>
            </w:r>
            <w:proofErr w:type="spellStart"/>
            <w:r w:rsidRPr="00EF7830">
              <w:rPr>
                <w:rFonts w:cs="Arial"/>
                <w:iCs/>
                <w:szCs w:val="20"/>
              </w:rPr>
              <w:t>Styl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 </w:t>
            </w:r>
            <w:proofErr w:type="spellStart"/>
            <w:r w:rsidRPr="00EF7830">
              <w:rPr>
                <w:rFonts w:cs="Arial"/>
                <w:iCs/>
                <w:szCs w:val="20"/>
              </w:rPr>
              <w:t>Group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, model NAVIGO. Oblazinjen hrbtni naslon, nastavljiv po višini in naklonu. </w:t>
            </w:r>
            <w:proofErr w:type="spellStart"/>
            <w:r w:rsidRPr="00EF7830">
              <w:rPr>
                <w:rFonts w:cs="Arial"/>
                <w:iCs/>
                <w:szCs w:val="20"/>
              </w:rPr>
              <w:t>Synhro</w:t>
            </w:r>
            <w:proofErr w:type="spellEnd"/>
            <w:r w:rsidRPr="00EF7830">
              <w:rPr>
                <w:rFonts w:cs="Arial"/>
                <w:iCs/>
                <w:szCs w:val="20"/>
              </w:rPr>
              <w:t xml:space="preserve"> mehanizem. Gumirana kolesa</w:t>
            </w:r>
            <w:r>
              <w:rPr>
                <w:rFonts w:cs="Arial"/>
                <w:iCs/>
                <w:szCs w:val="20"/>
              </w:rPr>
              <w:t>, fi 65mm</w:t>
            </w:r>
            <w:r w:rsidRPr="00EF7830">
              <w:rPr>
                <w:rFonts w:cs="Arial"/>
                <w:iCs/>
                <w:szCs w:val="20"/>
              </w:rPr>
              <w:t>. Oblazinjen sedež, brizgana pena, nastavljiv po globini, črn. Nasloni za roke nastavljivi 2D. Nastavljiva ledvena opora. Brez naslona za glavo.</w:t>
            </w:r>
            <w:bookmarkStart w:id="1" w:name="_GoBack"/>
            <w:bookmarkEnd w:id="1"/>
          </w:p>
        </w:tc>
      </w:tr>
    </w:tbl>
    <w:p w:rsidR="00556816" w:rsidRPr="00933BEB" w:rsidRDefault="00556816">
      <w:pPr>
        <w:pStyle w:val="Telobesedila2"/>
        <w:widowControl w:val="0"/>
        <w:spacing w:line="254" w:lineRule="atLeast"/>
        <w:rPr>
          <w:rFonts w:cs="Arial"/>
          <w:b/>
          <w:szCs w:val="20"/>
        </w:rPr>
      </w:pPr>
    </w:p>
    <w:p w:rsidR="004B34B5" w:rsidRPr="00933BEB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:rsidR="004B34B5" w:rsidRPr="00933BEB" w:rsidRDefault="004B34B5">
      <w:pPr>
        <w:pStyle w:val="Telobesedila2"/>
        <w:widowControl w:val="0"/>
        <w:spacing w:line="254" w:lineRule="atLeast"/>
        <w:rPr>
          <w:rFonts w:cs="Arial"/>
          <w:szCs w:val="20"/>
        </w:rPr>
      </w:pPr>
      <w:r w:rsidRPr="00933BEB">
        <w:rPr>
          <w:rFonts w:cs="Arial"/>
          <w:szCs w:val="20"/>
        </w:rPr>
        <w:t>Spremembe</w:t>
      </w:r>
      <w:r w:rsidR="00556816" w:rsidRPr="00933BEB">
        <w:rPr>
          <w:rFonts w:cs="Arial"/>
          <w:szCs w:val="20"/>
        </w:rPr>
        <w:t xml:space="preserve"> </w:t>
      </w:r>
      <w:r w:rsidRPr="00933BEB">
        <w:rPr>
          <w:rFonts w:cs="Arial"/>
          <w:szCs w:val="20"/>
        </w:rPr>
        <w:t>so</w:t>
      </w:r>
      <w:r w:rsidR="00556816" w:rsidRPr="00933BEB">
        <w:rPr>
          <w:rFonts w:cs="Arial"/>
          <w:szCs w:val="20"/>
        </w:rPr>
        <w:t xml:space="preserve"> sestavni del razpisne dokumentacije in </w:t>
      </w:r>
      <w:r w:rsidRPr="00933BEB">
        <w:rPr>
          <w:rFonts w:cs="Arial"/>
          <w:szCs w:val="20"/>
        </w:rPr>
        <w:t>jih</w:t>
      </w:r>
      <w:r w:rsidR="00556816" w:rsidRPr="00933BEB">
        <w:rPr>
          <w:rFonts w:cs="Arial"/>
          <w:szCs w:val="20"/>
        </w:rPr>
        <w:t xml:space="preserve"> je potrebno upoštevati pri pripravi ponudbe.</w:t>
      </w:r>
    </w:p>
    <w:sectPr w:rsidR="004B34B5" w:rsidRPr="00933BEB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D02" w:rsidRDefault="00F16D02">
      <w:r>
        <w:separator/>
      </w:r>
    </w:p>
  </w:endnote>
  <w:endnote w:type="continuationSeparator" w:id="0">
    <w:p w:rsidR="00F16D02" w:rsidRDefault="00F1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16D02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A17575" w:rsidRDefault="00A17575">
    <w:pPr>
      <w:pStyle w:val="Noga"/>
      <w:rPr>
        <w:rFonts w:ascii="Arial" w:hAnsi="Arial"/>
        <w:sz w:val="2"/>
        <w:lang w:val="en-US"/>
      </w:rPr>
    </w:pPr>
  </w:p>
  <w:p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575" w:rsidRDefault="00A17575" w:rsidP="002507C2">
    <w:pPr>
      <w:pStyle w:val="Noga"/>
      <w:ind w:firstLine="540"/>
    </w:pPr>
    <w:r>
      <w:t xml:space="preserve">  </w:t>
    </w:r>
    <w:r w:rsidR="00F16D02" w:rsidRPr="00643501">
      <w:rPr>
        <w:noProof/>
        <w:lang w:eastAsia="sl-SI"/>
      </w:rPr>
      <w:drawing>
        <wp:inline distT="0" distB="0" distL="0" distR="0">
          <wp:extent cx="541655" cy="43624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655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16D02" w:rsidRPr="00643501">
      <w:rPr>
        <w:noProof/>
        <w:lang w:eastAsia="sl-SI"/>
      </w:rPr>
      <w:drawing>
        <wp:inline distT="0" distB="0" distL="0" distR="0">
          <wp:extent cx="436245" cy="43624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245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16D02" w:rsidRPr="00CF74F9">
      <w:rPr>
        <w:noProof/>
        <w:lang w:eastAsia="sl-SI"/>
      </w:rPr>
      <w:drawing>
        <wp:inline distT="0" distB="0" distL="0" distR="0">
          <wp:extent cx="2342515" cy="33782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2515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D02" w:rsidRDefault="00F16D02">
      <w:r>
        <w:separator/>
      </w:r>
    </w:p>
  </w:footnote>
  <w:footnote w:type="continuationSeparator" w:id="0">
    <w:p w:rsidR="00F16D02" w:rsidRDefault="00F16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Ind w:w="-142" w:type="dxa"/>
      <w:tblLayout w:type="fixed"/>
      <w:tblLook w:val="04A0" w:firstRow="1" w:lastRow="0" w:firstColumn="1" w:lastColumn="0" w:noHBand="0" w:noVBand="1"/>
    </w:tblPr>
    <w:tblGrid>
      <w:gridCol w:w="5611"/>
      <w:gridCol w:w="4312"/>
    </w:tblGrid>
    <w:tr w:rsidR="00AE5AEA" w:rsidRPr="009740E0" w:rsidTr="006A4FBD">
      <w:tc>
        <w:tcPr>
          <w:tcW w:w="5611" w:type="dxa"/>
          <w:shd w:val="clear" w:color="auto" w:fill="auto"/>
        </w:tcPr>
        <w:p w:rsidR="00AE5AEA" w:rsidRPr="009740E0" w:rsidRDefault="00AE5AEA" w:rsidP="00AE5AEA">
          <w:pPr>
            <w:rPr>
              <w:rFonts w:ascii="Arial" w:hAnsi="Arial" w:cs="Arial"/>
            </w:rPr>
          </w:pPr>
          <w:r w:rsidRPr="00212ED0">
            <w:rPr>
              <w:rFonts w:ascii="Arial" w:hAnsi="Arial" w:cs="Arial"/>
              <w:noProof/>
            </w:rPr>
            <w:drawing>
              <wp:inline distT="0" distB="0" distL="0" distR="0" wp14:anchorId="035767DC" wp14:editId="4B381D5E">
                <wp:extent cx="381635" cy="524510"/>
                <wp:effectExtent l="0" t="0" r="0" b="0"/>
                <wp:docPr id="4" name="Slika 4" descr="MOM-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3" descr="MOM-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635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E5AEA" w:rsidRPr="009740E0" w:rsidRDefault="00AE5AEA" w:rsidP="00AE5AEA">
          <w:pPr>
            <w:rPr>
              <w:rFonts w:ascii="Arial" w:hAnsi="Arial" w:cs="Arial"/>
            </w:rPr>
          </w:pPr>
          <w:r w:rsidRPr="009740E0">
            <w:rPr>
              <w:rFonts w:ascii="Arial" w:hAnsi="Arial" w:cs="Arial"/>
            </w:rPr>
            <w:t>MESTNA OBČINA MARIBOR</w:t>
          </w:r>
        </w:p>
        <w:p w:rsidR="00AE5AEA" w:rsidRPr="009740E0" w:rsidRDefault="00AE5AEA" w:rsidP="00AE5AEA">
          <w:pPr>
            <w:pStyle w:val="Glava"/>
            <w:tabs>
              <w:tab w:val="center" w:pos="2160"/>
            </w:tabs>
            <w:rPr>
              <w:rFonts w:ascii="Arial" w:hAnsi="Arial" w:cs="Arial"/>
            </w:rPr>
          </w:pPr>
          <w:r w:rsidRPr="009740E0">
            <w:rPr>
              <w:rFonts w:ascii="Arial" w:hAnsi="Arial" w:cs="Arial"/>
            </w:rPr>
            <w:t>Mestna uprava</w:t>
          </w:r>
        </w:p>
        <w:p w:rsidR="00AE5AEA" w:rsidRPr="009740E0" w:rsidRDefault="00AE5AEA" w:rsidP="00AE5AEA">
          <w:pPr>
            <w:rPr>
              <w:rFonts w:ascii="Arial" w:hAnsi="Arial" w:cs="Arial"/>
            </w:rPr>
          </w:pPr>
          <w:r w:rsidRPr="009740E0">
            <w:rPr>
              <w:rFonts w:ascii="Arial" w:hAnsi="Arial" w:cs="Arial"/>
            </w:rPr>
            <w:t>Ulica heroja Staneta 1, 2000 Maribor</w:t>
          </w:r>
        </w:p>
      </w:tc>
      <w:tc>
        <w:tcPr>
          <w:tcW w:w="4312" w:type="dxa"/>
          <w:shd w:val="clear" w:color="auto" w:fill="auto"/>
        </w:tcPr>
        <w:p w:rsidR="00AE5AEA" w:rsidRPr="009740E0" w:rsidRDefault="00AE5AEA" w:rsidP="00AE5AEA">
          <w:pPr>
            <w:rPr>
              <w:rFonts w:ascii="Arial" w:hAnsi="Arial" w:cs="Arial"/>
            </w:rPr>
          </w:pPr>
        </w:p>
      </w:tc>
    </w:tr>
  </w:tbl>
  <w:p w:rsidR="00AE5AEA" w:rsidRDefault="00AE5AEA" w:rsidP="00AE5AEA">
    <w:pPr>
      <w:pStyle w:val="Glava"/>
    </w:pPr>
  </w:p>
  <w:p w:rsidR="00AE5AEA" w:rsidRDefault="00AE5A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01338C"/>
    <w:multiLevelType w:val="hybridMultilevel"/>
    <w:tmpl w:val="0A62AEB2"/>
    <w:lvl w:ilvl="0" w:tplc="0424000F">
      <w:start w:val="1"/>
      <w:numFmt w:val="decimal"/>
      <w:lvlText w:val="%1."/>
      <w:lvlJc w:val="left"/>
      <w:pPr>
        <w:ind w:left="2160" w:hanging="360"/>
      </w:p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8773D8"/>
    <w:multiLevelType w:val="hybridMultilevel"/>
    <w:tmpl w:val="0A62AEB2"/>
    <w:lvl w:ilvl="0" w:tplc="0424000F">
      <w:start w:val="1"/>
      <w:numFmt w:val="decimal"/>
      <w:lvlText w:val="%1."/>
      <w:lvlJc w:val="left"/>
      <w:pPr>
        <w:ind w:left="2160" w:hanging="360"/>
      </w:p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C4484C"/>
    <w:multiLevelType w:val="hybridMultilevel"/>
    <w:tmpl w:val="C0F8A2F2"/>
    <w:lvl w:ilvl="0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E3839DA"/>
    <w:multiLevelType w:val="hybridMultilevel"/>
    <w:tmpl w:val="F0FA6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C7C37"/>
    <w:multiLevelType w:val="hybridMultilevel"/>
    <w:tmpl w:val="52C6D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231"/>
        </w:tabs>
        <w:ind w:left="23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427"/>
        </w:tabs>
        <w:ind w:left="42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671"/>
        </w:tabs>
        <w:ind w:left="16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91"/>
        </w:tabs>
        <w:ind w:left="23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11"/>
        </w:tabs>
        <w:ind w:left="31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31"/>
        </w:tabs>
        <w:ind w:left="38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51"/>
        </w:tabs>
        <w:ind w:left="45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71"/>
        </w:tabs>
        <w:ind w:left="52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91"/>
        </w:tabs>
        <w:ind w:left="5991" w:hanging="360"/>
      </w:pPr>
      <w:rPr>
        <w:rFonts w:ascii="Wingdings" w:hAnsi="Wingdings" w:hint="default"/>
      </w:rPr>
    </w:lvl>
  </w:abstractNum>
  <w:abstractNum w:abstractNumId="21" w15:restartNumberingAfterBreak="0">
    <w:nsid w:val="69B7595C"/>
    <w:multiLevelType w:val="hybridMultilevel"/>
    <w:tmpl w:val="BA9813F2"/>
    <w:lvl w:ilvl="0" w:tplc="3AFAED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6C317328"/>
    <w:multiLevelType w:val="hybridMultilevel"/>
    <w:tmpl w:val="AF7C9A7A"/>
    <w:lvl w:ilvl="0" w:tplc="B3B23DE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D52D4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5"/>
  </w:num>
  <w:num w:numId="4">
    <w:abstractNumId w:val="9"/>
  </w:num>
  <w:num w:numId="5">
    <w:abstractNumId w:val="17"/>
  </w:num>
  <w:num w:numId="6">
    <w:abstractNumId w:val="22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18"/>
  </w:num>
  <w:num w:numId="19">
    <w:abstractNumId w:val="20"/>
  </w:num>
  <w:num w:numId="20">
    <w:abstractNumId w:val="23"/>
  </w:num>
  <w:num w:numId="21">
    <w:abstractNumId w:val="8"/>
  </w:num>
  <w:num w:numId="22">
    <w:abstractNumId w:val="24"/>
  </w:num>
  <w:num w:numId="23">
    <w:abstractNumId w:val="21"/>
  </w:num>
  <w:num w:numId="24">
    <w:abstractNumId w:val="19"/>
  </w:num>
  <w:num w:numId="25">
    <w:abstractNumId w:val="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D02"/>
    <w:rsid w:val="0003412B"/>
    <w:rsid w:val="000646A9"/>
    <w:rsid w:val="00161C78"/>
    <w:rsid w:val="001708B7"/>
    <w:rsid w:val="001836BB"/>
    <w:rsid w:val="001A29E0"/>
    <w:rsid w:val="0022611F"/>
    <w:rsid w:val="002507C2"/>
    <w:rsid w:val="003133A6"/>
    <w:rsid w:val="00365663"/>
    <w:rsid w:val="00367307"/>
    <w:rsid w:val="003B2313"/>
    <w:rsid w:val="003C7DAB"/>
    <w:rsid w:val="00424A5A"/>
    <w:rsid w:val="00441F11"/>
    <w:rsid w:val="004B34B5"/>
    <w:rsid w:val="00550855"/>
    <w:rsid w:val="00556816"/>
    <w:rsid w:val="005B3896"/>
    <w:rsid w:val="005D3201"/>
    <w:rsid w:val="005F7DC4"/>
    <w:rsid w:val="00637BE6"/>
    <w:rsid w:val="00693961"/>
    <w:rsid w:val="007A04CD"/>
    <w:rsid w:val="007F3597"/>
    <w:rsid w:val="0087716B"/>
    <w:rsid w:val="00886791"/>
    <w:rsid w:val="008F314A"/>
    <w:rsid w:val="00933BEB"/>
    <w:rsid w:val="00991829"/>
    <w:rsid w:val="009A3E84"/>
    <w:rsid w:val="009D2E06"/>
    <w:rsid w:val="009E158C"/>
    <w:rsid w:val="00A05C73"/>
    <w:rsid w:val="00A17575"/>
    <w:rsid w:val="00A6626B"/>
    <w:rsid w:val="00AB6E6C"/>
    <w:rsid w:val="00AE5AEA"/>
    <w:rsid w:val="00B05C73"/>
    <w:rsid w:val="00B56B2B"/>
    <w:rsid w:val="00B70BC8"/>
    <w:rsid w:val="00BA3406"/>
    <w:rsid w:val="00BA38BA"/>
    <w:rsid w:val="00BF56D3"/>
    <w:rsid w:val="00D0530B"/>
    <w:rsid w:val="00D6217E"/>
    <w:rsid w:val="00D71C2C"/>
    <w:rsid w:val="00DF2D98"/>
    <w:rsid w:val="00E51016"/>
    <w:rsid w:val="00EB24F7"/>
    <w:rsid w:val="00EF7830"/>
    <w:rsid w:val="00F00029"/>
    <w:rsid w:val="00F16D02"/>
    <w:rsid w:val="00F85F7D"/>
    <w:rsid w:val="00FA1E40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39FBE3D"/>
  <w15:chartTrackingRefBased/>
  <w15:docId w15:val="{C3576734-6903-422D-8090-9CE95D00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Header_section1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F7DC4"/>
    <w:pPr>
      <w:ind w:left="720"/>
      <w:contextualSpacing/>
    </w:pPr>
  </w:style>
  <w:style w:type="paragraph" w:customStyle="1" w:styleId="Navadensplet1">
    <w:name w:val="Navaden (splet)1"/>
    <w:basedOn w:val="Navaden"/>
    <w:rsid w:val="005D3201"/>
    <w:pPr>
      <w:jc w:val="both"/>
    </w:pPr>
    <w:rPr>
      <w:rFonts w:ascii="Arial" w:hAnsi="Arial"/>
      <w:szCs w:val="20"/>
      <w:lang w:eastAsia="sl-SI"/>
    </w:rPr>
  </w:style>
  <w:style w:type="character" w:customStyle="1" w:styleId="GlavaZnak">
    <w:name w:val="Glava Znak"/>
    <w:aliases w:val="E-PVO-glava Znak,body txt Znak,Header_section1 Znak"/>
    <w:link w:val="Glava"/>
    <w:locked/>
    <w:rsid w:val="005D3201"/>
    <w:rPr>
      <w:sz w:val="24"/>
      <w:szCs w:val="24"/>
      <w:lang w:eastAsia="en-US"/>
    </w:rPr>
  </w:style>
  <w:style w:type="paragraph" w:customStyle="1" w:styleId="Default">
    <w:name w:val="Default"/>
    <w:rsid w:val="00AE5A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103</TotalTime>
  <Pages>2</Pages>
  <Words>561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Sprememba razpisne dokumentacije</vt:lpstr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Aljoša Peternel</cp:lastModifiedBy>
  <cp:revision>9</cp:revision>
  <cp:lastPrinted>2008-09-04T08:55:00Z</cp:lastPrinted>
  <dcterms:created xsi:type="dcterms:W3CDTF">2018-06-20T10:54:00Z</dcterms:created>
  <dcterms:modified xsi:type="dcterms:W3CDTF">2019-07-23T11:31:00Z</dcterms:modified>
</cp:coreProperties>
</file>